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D5D64" w14:textId="77777777" w:rsidR="009065BD" w:rsidRDefault="009065BD" w:rsidP="009065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Walter WRYTELL</w:t>
      </w:r>
      <w:r>
        <w:rPr>
          <w:rStyle w:val="Hyperlink"/>
          <w:color w:val="auto"/>
          <w:u w:val="none"/>
        </w:rPr>
        <w:t xml:space="preserve">      (fl.1466)</w:t>
      </w:r>
    </w:p>
    <w:p w14:paraId="4D84B98B" w14:textId="77777777" w:rsidR="009065BD" w:rsidRDefault="009065BD" w:rsidP="009065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14:paraId="77CED8C4" w14:textId="77777777" w:rsidR="009065BD" w:rsidRDefault="009065BD" w:rsidP="009065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14:paraId="555EDE26" w14:textId="77777777" w:rsidR="009065BD" w:rsidRDefault="009065BD" w:rsidP="009065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Dec.1466</w:t>
      </w:r>
      <w:r>
        <w:rPr>
          <w:rStyle w:val="Hyperlink"/>
          <w:color w:val="auto"/>
          <w:u w:val="none"/>
        </w:rPr>
        <w:tab/>
        <w:t xml:space="preserve">He was granted the manor of Bobbingworth, Essex, by Sir Peter </w:t>
      </w:r>
    </w:p>
    <w:p w14:paraId="337D36E4" w14:textId="77777777" w:rsidR="009065BD" w:rsidRDefault="009065BD" w:rsidP="009065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Arderne(q.v.) and others.</w:t>
      </w:r>
    </w:p>
    <w:p w14:paraId="65AF8F8F" w14:textId="2BC120D8" w:rsidR="009065BD" w:rsidRDefault="009065BD" w:rsidP="009065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6" w:history="1">
        <w:r w:rsidRPr="00B07761">
          <w:rPr>
            <w:rStyle w:val="Hyperlink"/>
          </w:rPr>
          <w:t>www.british-history.ac.uk/report.aspx?compid=15529</w:t>
        </w:r>
      </w:hyperlink>
      <w:r>
        <w:rPr>
          <w:rStyle w:val="Hyperlink"/>
          <w:color w:val="auto"/>
          <w:u w:val="none"/>
        </w:rPr>
        <w:t>)</w:t>
      </w:r>
    </w:p>
    <w:p w14:paraId="7B105A4E" w14:textId="77777777" w:rsidR="00107130" w:rsidRDefault="00107130" w:rsidP="00107130">
      <w:pPr>
        <w:pStyle w:val="NoSpacing"/>
      </w:pPr>
      <w:r>
        <w:t>23 Apr.1475</w:t>
      </w:r>
      <w:r>
        <w:tab/>
        <w:t>Writs of diem clausit extremum to the Escheators of Essex and Kent.</w:t>
      </w:r>
    </w:p>
    <w:p w14:paraId="3D6566E2" w14:textId="77777777" w:rsidR="00107130" w:rsidRDefault="00107130" w:rsidP="00107130">
      <w:pPr>
        <w:pStyle w:val="NoSpacing"/>
      </w:pPr>
      <w:r>
        <w:tab/>
      </w:r>
      <w:r>
        <w:tab/>
        <w:t>(C.F.R. 1471-85 p.98)</w:t>
      </w:r>
    </w:p>
    <w:p w14:paraId="2B15B6BE" w14:textId="77777777" w:rsidR="00107130" w:rsidRDefault="00107130" w:rsidP="009065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14:paraId="1B234CC6" w14:textId="77777777" w:rsidR="009065BD" w:rsidRDefault="009065BD" w:rsidP="009065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14:paraId="34450A04" w14:textId="77777777" w:rsidR="009065BD" w:rsidRDefault="009065BD" w:rsidP="009065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14:paraId="579E1D3C" w14:textId="57C502A6" w:rsidR="009065BD" w:rsidRDefault="009065BD" w:rsidP="009065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April 2015</w:t>
      </w:r>
    </w:p>
    <w:p w14:paraId="3C036FCC" w14:textId="268BBE10" w:rsidR="00107130" w:rsidRDefault="00107130" w:rsidP="009065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</w:rPr>
      </w:pPr>
      <w:r>
        <w:rPr>
          <w:rStyle w:val="Hyperlink"/>
          <w:color w:val="auto"/>
          <w:u w:val="none"/>
        </w:rPr>
        <w:t xml:space="preserve">  5 February 2023</w:t>
      </w:r>
    </w:p>
    <w:p w14:paraId="67D46235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17CCF" w14:textId="77777777" w:rsidR="009065BD" w:rsidRDefault="009065BD" w:rsidP="00920DE3">
      <w:pPr>
        <w:spacing w:after="0" w:line="240" w:lineRule="auto"/>
      </w:pPr>
      <w:r>
        <w:separator/>
      </w:r>
    </w:p>
  </w:endnote>
  <w:endnote w:type="continuationSeparator" w:id="0">
    <w:p w14:paraId="0043E772" w14:textId="77777777" w:rsidR="009065BD" w:rsidRDefault="009065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CADD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4574" w14:textId="77777777" w:rsidR="00C009D8" w:rsidRPr="00C009D8" w:rsidRDefault="00C009D8">
    <w:pPr>
      <w:pStyle w:val="Footer"/>
    </w:pPr>
    <w:r>
      <w:t>Copyright I.S.Rogers 9 August 2013</w:t>
    </w:r>
  </w:p>
  <w:p w14:paraId="527C25B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ED36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87C2B" w14:textId="77777777" w:rsidR="009065BD" w:rsidRDefault="009065BD" w:rsidP="00920DE3">
      <w:pPr>
        <w:spacing w:after="0" w:line="240" w:lineRule="auto"/>
      </w:pPr>
      <w:r>
        <w:separator/>
      </w:r>
    </w:p>
  </w:footnote>
  <w:footnote w:type="continuationSeparator" w:id="0">
    <w:p w14:paraId="586E0B0A" w14:textId="77777777" w:rsidR="009065BD" w:rsidRDefault="009065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9EEC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5B3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5ABB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65BD"/>
    <w:rsid w:val="00107130"/>
    <w:rsid w:val="00120749"/>
    <w:rsid w:val="00624CAE"/>
    <w:rsid w:val="009065B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6A4B5"/>
  <w15:docId w15:val="{6042A61A-AE63-43FF-B648-2B10A46DF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065B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1552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2015-05-13T21:20:00Z</dcterms:created>
  <dcterms:modified xsi:type="dcterms:W3CDTF">2023-02-05T10:12:00Z</dcterms:modified>
</cp:coreProperties>
</file>